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0" w:hanging="2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2181860</wp:posOffset>
            </wp:positionH>
            <wp:positionV relativeFrom="paragraph">
              <wp:posOffset>67945</wp:posOffset>
            </wp:positionV>
            <wp:extent cx="1076960" cy="976630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976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Title"/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1" w:hanging="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LIETUVOS SUTRIKUSIO INTELEKTO ŽMONIŲ GLOBOS BENDRIJA „VILTIS“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Juridinių asmenų registras. Kodas 290666790  </w:t>
            </w:r>
          </w:p>
          <w:p w:rsidR="00000000" w:rsidDel="00000000" w:rsidP="00000000" w:rsidRDefault="00000000" w:rsidRPr="00000000" w14:paraId="0000000B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Kareivių g. 2C-1, LT-08248 Vilnius, tel.nr.: (8 5)  211 3528,  el. p.: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563c1"/>
                  <w:sz w:val="20"/>
                  <w:szCs w:val="20"/>
                  <w:u w:val="single"/>
                  <w:rtl w:val="0"/>
                </w:rPr>
                <w:t xml:space="preserve">viltis@viltis.lt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ind w:left="1" w:hanging="3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ind w:left="1" w:hanging="3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Vasaros poilsio programos dalyvio poreikių vertinimo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ind w:left="1" w:hanging="3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 N K E T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ind w:left="1" w:hanging="3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ind w:left="0" w:hanging="2"/>
        <w:jc w:val="center"/>
        <w:rPr>
          <w:rFonts w:ascii="Arial" w:cs="Arial" w:eastAsia="Arial" w:hAnsi="Arial"/>
        </w:rPr>
        <w:sectPr>
          <w:footerReference r:id="rId9" w:type="default"/>
          <w:footerReference r:id="rId10" w:type="even"/>
          <w:pgSz w:h="16840" w:w="11907" w:orient="portrait"/>
          <w:pgMar w:bottom="284" w:top="142" w:left="1134" w:right="425" w:header="567" w:footer="56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ind w:left="1" w:hanging="3"/>
        <w:jc w:val="both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Paslaugos teikėjas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Lietuvos sutrikusio intelekto žmonių globos bendrija „Viltis”</w:t>
      </w:r>
    </w:p>
    <w:p w:rsidR="00000000" w:rsidDel="00000000" w:rsidP="00000000" w:rsidRDefault="00000000" w:rsidRPr="00000000" w14:paraId="00000013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Kareivių g. 2 C-1, LT-08248 Vilnius</w:t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Kontaktinis asmuo: Regina Čiuladaitė,</w:t>
      </w:r>
    </w:p>
    <w:p w:rsidR="00000000" w:rsidDel="00000000" w:rsidP="00000000" w:rsidRDefault="00000000" w:rsidRPr="00000000" w14:paraId="00000016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Tel. (8 5)  211 3525, el. p.: </w:t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regina@viltis.lt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</w:t>
        <w:tab/>
        <w:t xml:space="preserve">            </w:t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INFORMACIJA APIE STOVYKLAUTOJĄ SU NEGALIA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4" w:val="dashed"/>
        </w:pBd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Vardas: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4" w:val="dashed"/>
        </w:pBd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Pavardė: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4" w:val="dashed"/>
        </w:pBd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Gimimo data: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(metai)</w:t>
        <w:tab/>
        <w:t xml:space="preserve"> (mėnuo) </w:t>
        <w:tab/>
        <w:t xml:space="preserve">(diena)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4" w:val="dashed"/>
        </w:pBd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4" w:val="dashed"/>
        </w:pBd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Namų adresas: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(Gatvė, namo/buto numeris, miestas)</w:t>
      </w:r>
    </w:p>
    <w:p w:rsidR="00000000" w:rsidDel="00000000" w:rsidP="00000000" w:rsidRDefault="00000000" w:rsidRPr="00000000" w14:paraId="00000024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4" w:val="dashed"/>
        </w:pBd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Telefono (</w:t>
      </w:r>
      <w:r w:rsidDel="00000000" w:rsidR="00000000" w:rsidRPr="00000000">
        <w:rPr>
          <w:rFonts w:ascii="Arial" w:cs="Arial" w:eastAsia="Arial" w:hAnsi="Arial"/>
          <w:rtl w:val="0"/>
        </w:rPr>
        <w:t xml:space="preserve">namų, darbo, mobilusis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) Nr.: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ind w:left="0" w:hanging="2"/>
        <w:rPr>
          <w:rFonts w:ascii="Arial" w:cs="Arial" w:eastAsia="Arial" w:hAnsi="Arial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4" w:val="dashed"/>
        </w:pBd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Elektroninio pašto adresas: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KALBOS IŠSIVYSTYMO LYGIS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2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8"/>
        <w:gridCol w:w="1984"/>
        <w:gridCol w:w="1985"/>
        <w:gridCol w:w="1745"/>
        <w:tblGridChange w:id="0">
          <w:tblGrid>
            <w:gridCol w:w="3998"/>
            <w:gridCol w:w="1984"/>
            <w:gridCol w:w="1985"/>
            <w:gridCol w:w="17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Bendravimas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Gerai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Yra sunkumų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Visiškai 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Kalba: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Garsais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Žodžiais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 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Skiemenimis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Sakiniais 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2" w:hanging="4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8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9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A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2" w:hanging="4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D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E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F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0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2" w:hanging="4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3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4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5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Supranta kalbą (suvokia garsus)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Aprašykite judėjimo ypatumus ir stovyklautojo mobilumo galimybes:</w:t>
      </w:r>
    </w:p>
    <w:p w:rsidR="00000000" w:rsidDel="00000000" w:rsidP="00000000" w:rsidRDefault="00000000" w:rsidRPr="00000000" w14:paraId="0000004F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Vaikšto savarankiškai 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</w:t>
      </w:r>
    </w:p>
    <w:p w:rsidR="00000000" w:rsidDel="00000000" w:rsidP="00000000" w:rsidRDefault="00000000" w:rsidRPr="00000000" w14:paraId="00000051">
      <w:pPr>
        <w:spacing w:line="360" w:lineRule="auto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Vaikšto su pagalba     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</w:t>
      </w:r>
    </w:p>
    <w:p w:rsidR="00000000" w:rsidDel="00000000" w:rsidP="00000000" w:rsidRDefault="00000000" w:rsidRPr="00000000" w14:paraId="00000052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Naudojasi vežimėliu   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360" w:lineRule="auto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Naudojasi vaikštyne   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</w:t>
      </w:r>
    </w:p>
    <w:p w:rsidR="00000000" w:rsidDel="00000000" w:rsidP="00000000" w:rsidRDefault="00000000" w:rsidRPr="00000000" w14:paraId="00000054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 gali lipti laiptais?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TAIP          NE </w:t>
      </w:r>
    </w:p>
    <w:p w:rsidR="00000000" w:rsidDel="00000000" w:rsidP="00000000" w:rsidRDefault="00000000" w:rsidRPr="00000000" w14:paraId="00000058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Pastaba: Vežimėlius ir kitą kompensacinę techniką  privalote turėti savo!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 reikalingas papildomas poilsis dienos metu (poilsis po pietų)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TAIP          NE </w:t>
      </w:r>
    </w:p>
    <w:p w:rsidR="00000000" w:rsidDel="00000000" w:rsidP="00000000" w:rsidRDefault="00000000" w:rsidRPr="00000000" w14:paraId="00000060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8"/>
        <w:gridCol w:w="1984"/>
        <w:gridCol w:w="1985"/>
        <w:gridCol w:w="1745"/>
        <w:tblGridChange w:id="0">
          <w:tblGrid>
            <w:gridCol w:w="4248"/>
            <w:gridCol w:w="1984"/>
            <w:gridCol w:w="1985"/>
            <w:gridCol w:w="17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Savitvarka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Savarankiškai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 pagalba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Negali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Praustis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Apsirengti:</w:t>
            </w:r>
          </w:p>
          <w:p w:rsidR="00000000" w:rsidDel="00000000" w:rsidP="00000000" w:rsidRDefault="00000000" w:rsidRPr="00000000" w14:paraId="0000006B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 pats gali pasirinkti drabužius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 pats gali apsirengti  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F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1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3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5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7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9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Gerti 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Valgyti maistą 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Naudotis tualetu:</w:t>
            </w:r>
          </w:p>
          <w:p w:rsidR="00000000" w:rsidDel="00000000" w:rsidP="00000000" w:rsidRDefault="00000000" w:rsidRPr="00000000" w14:paraId="00000083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 reikia priminti laiku pasinaudoti tualetu? </w:t>
            </w:r>
          </w:p>
          <w:p w:rsidR="00000000" w:rsidDel="00000000" w:rsidP="00000000" w:rsidRDefault="00000000" w:rsidRPr="00000000" w14:paraId="00000085">
            <w:pPr>
              <w:numPr>
                <w:ilvl w:val="1"/>
                <w:numId w:val="2"/>
              </w:num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Taip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6">
            <w:pPr>
              <w:numPr>
                <w:ilvl w:val="1"/>
                <w:numId w:val="2"/>
              </w:num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Jeigu TAIP, kaip parodo kad nori į tualetą?</w:t>
            </w:r>
          </w:p>
          <w:p w:rsidR="00000000" w:rsidDel="00000000" w:rsidP="00000000" w:rsidRDefault="00000000" w:rsidRPr="00000000" w14:paraId="00000088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Sako  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Garsais  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Kita ______________________________</w:t>
            </w:r>
          </w:p>
          <w:p w:rsidR="00000000" w:rsidDel="00000000" w:rsidP="00000000" w:rsidRDefault="00000000" w:rsidRPr="00000000" w14:paraId="0000008B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Higiena:</w:t>
            </w:r>
          </w:p>
          <w:p w:rsidR="00000000" w:rsidDel="00000000" w:rsidP="00000000" w:rsidRDefault="00000000" w:rsidRPr="00000000" w14:paraId="00000091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 reikia pagalbos menstruacijų metu?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4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6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2" w:hanging="4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8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 reikalingos sauskelnės?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 reikalingos sauskelnės kelionės metu?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ind w:left="2" w:hanging="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 atpažįsta artimuosius?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TAIP                   NE </w:t>
      </w:r>
    </w:p>
    <w:p w:rsidR="00000000" w:rsidDel="00000000" w:rsidP="00000000" w:rsidRDefault="00000000" w:rsidRPr="00000000" w14:paraId="000000A4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Kokie santykiai su artimaisiais?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Tik su artimaisiais jaučiasi saugiai  </w:t>
        <w:tab/>
        <w:t xml:space="preserve"></w:t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 artimaisiais būna neramus          </w:t>
        <w:tab/>
        <w:t xml:space="preserve"></w:t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Kita ______________________________________________________________________</w:t>
      </w:r>
    </w:p>
    <w:p w:rsidR="00000000" w:rsidDel="00000000" w:rsidP="00000000" w:rsidRDefault="00000000" w:rsidRPr="00000000" w14:paraId="000000A9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Maistas įprastas  </w:t>
        <w:tab/>
        <w:t xml:space="preserve"> Maistas trintas        </w:t>
      </w:r>
    </w:p>
    <w:p w:rsidR="00000000" w:rsidDel="00000000" w:rsidP="00000000" w:rsidRDefault="00000000" w:rsidRPr="00000000" w14:paraId="000000AD">
      <w:pPr>
        <w:ind w:left="0" w:hanging="2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AE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Kokių maisto produktų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nevalgo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F">
      <w:pPr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Kokiam maistui ( pvz. vaisiams, daržovėms) yra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alergiškas</w:t>
      </w:r>
      <w:r w:rsidDel="00000000" w:rsidR="00000000" w:rsidRPr="00000000">
        <w:rPr>
          <w:rFonts w:ascii="Arial" w:cs="Arial" w:eastAsia="Arial" w:hAnsi="Arial"/>
          <w:rtl w:val="0"/>
        </w:rPr>
        <w:t xml:space="preserve">? 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</w:t>
      </w:r>
    </w:p>
    <w:p w:rsidR="00000000" w:rsidDel="00000000" w:rsidP="00000000" w:rsidRDefault="00000000" w:rsidRPr="00000000" w14:paraId="000000B1">
      <w:pPr>
        <w:pBdr>
          <w:bottom w:color="000000" w:space="1" w:sz="4" w:val="dashed"/>
        </w:pBd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bottom w:color="000000" w:space="1" w:sz="4" w:val="dashed"/>
        </w:pBd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 gali valgyti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valgykloje</w:t>
      </w:r>
      <w:r w:rsidDel="00000000" w:rsidR="00000000" w:rsidRPr="00000000">
        <w:rPr>
          <w:rFonts w:ascii="Arial" w:cs="Arial" w:eastAsia="Arial" w:hAnsi="Arial"/>
          <w:rtl w:val="0"/>
        </w:rPr>
        <w:t xml:space="preserve"> ar nešitės į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kambarį? </w:t>
      </w:r>
      <w:r w:rsidDel="00000000" w:rsidR="00000000" w:rsidRPr="00000000">
        <w:rPr>
          <w:rFonts w:ascii="Arial" w:cs="Arial" w:eastAsia="Arial" w:hAnsi="Arial"/>
          <w:rtl w:val="0"/>
        </w:rPr>
        <w:t xml:space="preserve">( jeigu nešitės valgyti į kambarį reikia pasiimti maistui neštis indelius) ________________________________________________________________________</w:t>
      </w:r>
    </w:p>
    <w:p w:rsidR="00000000" w:rsidDel="00000000" w:rsidP="00000000" w:rsidRDefault="00000000" w:rsidRPr="00000000" w14:paraId="000000B3">
      <w:pPr>
        <w:pBdr>
          <w:bottom w:color="000000" w:space="1" w:sz="4" w:val="dashed"/>
        </w:pBd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3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3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ASMENYBĖS BRUOŽAI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u w:val="single"/>
        </w:rPr>
        <w:sectPr>
          <w:type w:val="continuous"/>
          <w:pgSz w:h="16840" w:w="11907" w:orient="portrait"/>
          <w:pgMar w:bottom="284" w:top="567" w:left="1134" w:right="425" w:header="567" w:footer="567"/>
          <w:titlePg w:val="1"/>
        </w:sectPr>
      </w:pPr>
      <w:r w:rsidDel="00000000" w:rsidR="00000000" w:rsidRPr="00000000">
        <w:rPr>
          <w:rFonts w:ascii="Arial" w:cs="Arial" w:eastAsia="Arial" w:hAnsi="Arial"/>
          <w:i w:val="1"/>
          <w:color w:val="000000"/>
          <w:u w:val="singl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Lengvai bendrauja          </w:t>
      </w:r>
    </w:p>
    <w:p w:rsidR="00000000" w:rsidDel="00000000" w:rsidP="00000000" w:rsidRDefault="00000000" w:rsidRPr="00000000" w14:paraId="000000BA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Mėgsta pokyčius             </w:t>
      </w:r>
    </w:p>
    <w:p w:rsidR="00000000" w:rsidDel="00000000" w:rsidP="00000000" w:rsidRDefault="00000000" w:rsidRPr="00000000" w14:paraId="000000BB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Linksmas/-a, aktyvus/-i  </w:t>
      </w:r>
    </w:p>
    <w:p w:rsidR="00000000" w:rsidDel="00000000" w:rsidP="00000000" w:rsidRDefault="00000000" w:rsidRPr="00000000" w14:paraId="000000BC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Tylus/-i, pasyvus/-i          </w:t>
      </w:r>
    </w:p>
    <w:p w:rsidR="00000000" w:rsidDel="00000000" w:rsidP="00000000" w:rsidRDefault="00000000" w:rsidRPr="00000000" w14:paraId="000000BD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Kartais triukšmingas/-a </w:t>
      </w:r>
    </w:p>
    <w:p w:rsidR="00000000" w:rsidDel="00000000" w:rsidP="00000000" w:rsidRDefault="00000000" w:rsidRPr="00000000" w14:paraId="000000BE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Uždaras /-a                     </w:t>
      </w:r>
    </w:p>
    <w:p w:rsidR="00000000" w:rsidDel="00000000" w:rsidP="00000000" w:rsidRDefault="00000000" w:rsidRPr="00000000" w14:paraId="000000BF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Nemėgsta pasikeitimų  </w:t>
      </w:r>
    </w:p>
    <w:p w:rsidR="00000000" w:rsidDel="00000000" w:rsidP="00000000" w:rsidRDefault="00000000" w:rsidRPr="00000000" w14:paraId="000000C0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Konfliktiškas/-a             </w:t>
      </w:r>
    </w:p>
    <w:p w:rsidR="00000000" w:rsidDel="00000000" w:rsidP="00000000" w:rsidRDefault="00000000" w:rsidRPr="00000000" w14:paraId="000000C1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Agresyvus/-i                   </w:t>
      </w:r>
    </w:p>
    <w:p w:rsidR="00000000" w:rsidDel="00000000" w:rsidP="00000000" w:rsidRDefault="00000000" w:rsidRPr="00000000" w14:paraId="000000C2">
      <w:pPr>
        <w:spacing w:line="360" w:lineRule="auto"/>
        <w:ind w:left="0" w:hanging="2"/>
        <w:rPr>
          <w:rFonts w:ascii="Arial" w:cs="Arial" w:eastAsia="Arial" w:hAnsi="Arial"/>
        </w:rPr>
        <w:sectPr>
          <w:type w:val="continuous"/>
          <w:pgSz w:h="16840" w:w="11907" w:orient="portrait"/>
          <w:pgMar w:bottom="284" w:top="567" w:left="1134" w:right="425" w:header="567" w:footer="567"/>
          <w:cols w:equalWidth="0" w:num="3">
            <w:col w:space="1133" w:w="2694"/>
            <w:col w:space="1133" w:w="2694"/>
            <w:col w:space="0" w:w="2694"/>
          </w:cols>
          <w:titlePg w:val="1"/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Polinkis į savęs žalojimą </w:t>
      </w:r>
    </w:p>
    <w:p w:rsidR="00000000" w:rsidDel="00000000" w:rsidP="00000000" w:rsidRDefault="00000000" w:rsidRPr="00000000" w14:paraId="000000C3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Kiti bruožai, į kuriuos reikia atkreipti dėmesį: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  <w:sectPr>
          <w:type w:val="continuous"/>
          <w:pgSz w:h="16840" w:w="11907" w:orient="portrait"/>
          <w:pgMar w:bottom="284" w:top="567" w:left="1134" w:right="425" w:header="567" w:footer="567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MĖGSTAMI UŽSIĖMIMAI, VEIKLA</w:t>
      </w:r>
    </w:p>
    <w:p w:rsidR="00000000" w:rsidDel="00000000" w:rsidP="00000000" w:rsidRDefault="00000000" w:rsidRPr="00000000" w14:paraId="000000C8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Dainavimas  </w:t>
        <w:tab/>
        <w:tab/>
        <w:t xml:space="preserve"></w:t>
      </w:r>
    </w:p>
    <w:p w:rsidR="00000000" w:rsidDel="00000000" w:rsidP="00000000" w:rsidRDefault="00000000" w:rsidRPr="00000000" w14:paraId="000000C9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Sportavimas </w:t>
        <w:tab/>
        <w:tab/>
        <w:t xml:space="preserve"></w:t>
      </w:r>
    </w:p>
    <w:p w:rsidR="00000000" w:rsidDel="00000000" w:rsidP="00000000" w:rsidRDefault="00000000" w:rsidRPr="00000000" w14:paraId="000000CA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Grojimas      </w:t>
        <w:tab/>
        <w:tab/>
        <w:t xml:space="preserve"> </w:t>
      </w:r>
    </w:p>
    <w:p w:rsidR="00000000" w:rsidDel="00000000" w:rsidP="00000000" w:rsidRDefault="00000000" w:rsidRPr="00000000" w14:paraId="000000CB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Šokis            </w:t>
        <w:tab/>
        <w:tab/>
        <w:t xml:space="preserve"></w:t>
      </w:r>
    </w:p>
    <w:p w:rsidR="00000000" w:rsidDel="00000000" w:rsidP="00000000" w:rsidRDefault="00000000" w:rsidRPr="00000000" w14:paraId="000000CC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Piešimas      </w:t>
        <w:tab/>
        <w:tab/>
        <w:t xml:space="preserve"></w:t>
      </w:r>
    </w:p>
    <w:p w:rsidR="00000000" w:rsidDel="00000000" w:rsidP="00000000" w:rsidRDefault="00000000" w:rsidRPr="00000000" w14:paraId="000000CD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ind w:left="0" w:hanging="2"/>
        <w:rPr>
          <w:rFonts w:ascii="Arial" w:cs="Arial" w:eastAsia="Arial" w:hAnsi="Arial"/>
        </w:rPr>
        <w:sectPr>
          <w:type w:val="continuous"/>
          <w:pgSz w:h="16840" w:w="11907" w:orient="portrait"/>
          <w:pgMar w:bottom="284" w:top="567" w:left="1134" w:right="425" w:header="567" w:footer="567"/>
          <w:cols w:equalWidth="0" w:num="3">
            <w:col w:space="1298" w:w="2584"/>
            <w:col w:space="1298" w:w="2584"/>
            <w:col w:space="0" w:w="2584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Žaidimai      </w:t>
        <w:tab/>
        <w:tab/>
        <w:t xml:space="preserve"></w:t>
      </w:r>
    </w:p>
    <w:p w:rsidR="00000000" w:rsidDel="00000000" w:rsidP="00000000" w:rsidRDefault="00000000" w:rsidRPr="00000000" w14:paraId="000000D6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Radijo klausymasis   </w:t>
      </w:r>
    </w:p>
    <w:p w:rsidR="00000000" w:rsidDel="00000000" w:rsidP="00000000" w:rsidRDefault="00000000" w:rsidRPr="00000000" w14:paraId="000000D7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ind w:left="0" w:hanging="2"/>
        <w:rPr>
          <w:rFonts w:ascii="Arial" w:cs="Arial" w:eastAsia="Arial" w:hAnsi="Arial"/>
        </w:rPr>
        <w:sectPr>
          <w:type w:val="continuous"/>
          <w:pgSz w:h="16840" w:w="11907" w:orient="portrait"/>
          <w:pgMar w:bottom="284" w:top="567" w:left="1134" w:right="425" w:header="567" w:footer="567"/>
          <w:cols w:equalWidth="0" w:num="3">
            <w:col w:space="921" w:w="2835.333333333333"/>
            <w:col w:space="921" w:w="2835.333333333333"/>
            <w:col w:space="0" w:w="2835.333333333333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Kita veikla: ___________________________________________________________________________</w:t>
      </w:r>
    </w:p>
    <w:p w:rsidR="00000000" w:rsidDel="00000000" w:rsidP="00000000" w:rsidRDefault="00000000" w:rsidRPr="00000000" w14:paraId="000000DA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Kitos pastabos apie neįgalųjį, kurias būtų NAUDINGA žinoti</w:t>
      </w:r>
      <w:r w:rsidDel="00000000" w:rsidR="00000000" w:rsidRPr="00000000">
        <w:rPr>
          <w:rFonts w:ascii="Arial" w:cs="Arial" w:eastAsia="Arial" w:hAnsi="Arial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</w:t>
      </w:r>
    </w:p>
    <w:p w:rsidR="00000000" w:rsidDel="00000000" w:rsidP="00000000" w:rsidRDefault="00000000" w:rsidRPr="00000000" w14:paraId="000000DC">
      <w:pPr>
        <w:pStyle w:val="Heading1"/>
        <w:ind w:left="0" w:hanging="2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MEDICININĖ INFORMACIJA APIE ASMENĮ SU NEGALIA:</w:t>
      </w:r>
    </w:p>
    <w:p w:rsidR="00000000" w:rsidDel="00000000" w:rsidP="00000000" w:rsidRDefault="00000000" w:rsidRPr="00000000" w14:paraId="000000DD">
      <w:pPr>
        <w:pStyle w:val="Heading1"/>
        <w:ind w:left="0" w:hanging="2"/>
        <w:rPr>
          <w:rFonts w:ascii="Arial" w:cs="Arial" w:eastAsia="Arial" w:hAnsi="Arial"/>
          <w:i w:val="0"/>
          <w:u w:val="single"/>
        </w:rPr>
      </w:pPr>
      <w:r w:rsidDel="00000000" w:rsidR="00000000" w:rsidRPr="00000000">
        <w:rPr>
          <w:rFonts w:ascii="Arial" w:cs="Arial" w:eastAsia="Arial" w:hAnsi="Arial"/>
          <w:i w:val="0"/>
          <w:u w:val="single"/>
          <w:rtl w:val="0"/>
        </w:rPr>
        <w:t xml:space="preserve">      </w:t>
      </w:r>
    </w:p>
    <w:p w:rsidR="00000000" w:rsidDel="00000000" w:rsidP="00000000" w:rsidRDefault="00000000" w:rsidRPr="00000000" w14:paraId="000000DE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bottom w:color="000000" w:space="1" w:sz="4" w:val="dashed"/>
        </w:pBdr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Negalia/diagnozė</w:t>
      </w:r>
      <w:r w:rsidDel="00000000" w:rsidR="00000000" w:rsidRPr="00000000">
        <w:rPr>
          <w:rFonts w:ascii="Arial" w:cs="Arial" w:eastAsia="Arial" w:hAnsi="Arial"/>
          <w:rtl w:val="0"/>
        </w:rPr>
        <w:t xml:space="preserve">: 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E0">
      <w:pPr>
        <w:pBdr>
          <w:bottom w:color="000000" w:space="1" w:sz="4" w:val="dashed"/>
        </w:pBdr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pBdr>
          <w:bottom w:color="000000" w:space="1" w:sz="4" w:val="dashed"/>
        </w:pBdr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bottom w:color="000000" w:space="1" w:sz="4" w:val="dashed"/>
        </w:pBd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Vartojami vaistai</w:t>
      </w:r>
      <w:r w:rsidDel="00000000" w:rsidR="00000000" w:rsidRPr="00000000">
        <w:rPr>
          <w:rFonts w:ascii="Arial" w:cs="Arial" w:eastAsia="Arial" w:hAnsi="Arial"/>
          <w:rtl w:val="0"/>
        </w:rPr>
        <w:t xml:space="preserve">:__________________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 </w:t>
      </w:r>
    </w:p>
    <w:p w:rsidR="00000000" w:rsidDel="00000000" w:rsidP="00000000" w:rsidRDefault="00000000" w:rsidRPr="00000000" w14:paraId="000000E3">
      <w:pPr>
        <w:pBdr>
          <w:bottom w:color="000000" w:space="1" w:sz="4" w:val="dashed"/>
        </w:pBd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Kokios yra gretutinės ligos?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4"/>
        </w:num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Nėra </w:t>
      </w:r>
    </w:p>
    <w:p w:rsidR="00000000" w:rsidDel="00000000" w:rsidP="00000000" w:rsidRDefault="00000000" w:rsidRPr="00000000" w14:paraId="000000E7">
      <w:pPr>
        <w:numPr>
          <w:ilvl w:val="0"/>
          <w:numId w:val="4"/>
        </w:num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Padidėjęs arterinis kraujo spaudimas   </w:t>
      </w:r>
    </w:p>
    <w:p w:rsidR="00000000" w:rsidDel="00000000" w:rsidP="00000000" w:rsidRDefault="00000000" w:rsidRPr="00000000" w14:paraId="000000E8">
      <w:pPr>
        <w:numPr>
          <w:ilvl w:val="0"/>
          <w:numId w:val="4"/>
        </w:num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Sumažėjęs arterinis kraujo spaudimas </w:t>
      </w:r>
    </w:p>
    <w:p w:rsidR="00000000" w:rsidDel="00000000" w:rsidP="00000000" w:rsidRDefault="00000000" w:rsidRPr="00000000" w14:paraId="000000E9">
      <w:pPr>
        <w:numPr>
          <w:ilvl w:val="0"/>
          <w:numId w:val="4"/>
        </w:num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Dažnas pulsas      </w:t>
      </w:r>
    </w:p>
    <w:p w:rsidR="00000000" w:rsidDel="00000000" w:rsidP="00000000" w:rsidRDefault="00000000" w:rsidRPr="00000000" w14:paraId="000000EA">
      <w:pPr>
        <w:numPr>
          <w:ilvl w:val="0"/>
          <w:numId w:val="4"/>
        </w:num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Retas pulsas         </w:t>
      </w:r>
    </w:p>
    <w:p w:rsidR="00000000" w:rsidDel="00000000" w:rsidP="00000000" w:rsidRDefault="00000000" w:rsidRPr="00000000" w14:paraId="000000EB">
      <w:pPr>
        <w:numPr>
          <w:ilvl w:val="0"/>
          <w:numId w:val="4"/>
        </w:num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Cukrinis diabetas </w:t>
      </w:r>
    </w:p>
    <w:p w:rsidR="00000000" w:rsidDel="00000000" w:rsidP="00000000" w:rsidRDefault="00000000" w:rsidRPr="00000000" w14:paraId="000000EC">
      <w:pPr>
        <w:numPr>
          <w:ilvl w:val="0"/>
          <w:numId w:val="4"/>
        </w:num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Epilepsija             </w:t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Kita____________________________________________________________________</w:t>
      </w:r>
    </w:p>
    <w:p w:rsidR="00000000" w:rsidDel="00000000" w:rsidP="00000000" w:rsidRDefault="00000000" w:rsidRPr="00000000" w14:paraId="000000EE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Ūgis</w:t>
      </w:r>
      <w:r w:rsidDel="00000000" w:rsidR="00000000" w:rsidRPr="00000000">
        <w:rPr>
          <w:rFonts w:ascii="Arial" w:cs="Arial" w:eastAsia="Arial" w:hAnsi="Arial"/>
          <w:rtl w:val="0"/>
        </w:rPr>
        <w:t xml:space="preserve">:  ___________________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Svoris</w:t>
      </w:r>
      <w:r w:rsidDel="00000000" w:rsidR="00000000" w:rsidRPr="00000000">
        <w:rPr>
          <w:rFonts w:ascii="Arial" w:cs="Arial" w:eastAsia="Arial" w:hAnsi="Arial"/>
          <w:rtl w:val="0"/>
        </w:rPr>
        <w:t xml:space="preserve">:   _______________________</w:t>
      </w:r>
    </w:p>
    <w:p w:rsidR="00000000" w:rsidDel="00000000" w:rsidP="00000000" w:rsidRDefault="00000000" w:rsidRPr="00000000" w14:paraId="000000F2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F3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Rega:</w:t>
        <w:tab/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F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□ mato</w:t>
        <w:tab/>
        <w:t xml:space="preserve">□ blogai mato         □ visiškai nemato      </w:t>
      </w:r>
    </w:p>
    <w:p w:rsidR="00000000" w:rsidDel="00000000" w:rsidP="00000000" w:rsidRDefault="00000000" w:rsidRPr="00000000" w14:paraId="000000F6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Klausa: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□ girdi</w:t>
        <w:tab/>
        <w:t xml:space="preserve">  □ blogai girdi         □ visiškai negirdi</w:t>
      </w:r>
    </w:p>
    <w:p w:rsidR="00000000" w:rsidDel="00000000" w:rsidP="00000000" w:rsidRDefault="00000000" w:rsidRPr="00000000" w14:paraId="000000FA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Intelekto sutrikimo laipsnis: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</w:t>
        <w:tab/>
        <w:tab/>
        <w:t xml:space="preserve">Nėra           </w:t>
        <w:tab/>
        <w:t xml:space="preserve"></w:t>
      </w:r>
    </w:p>
    <w:p w:rsidR="00000000" w:rsidDel="00000000" w:rsidP="00000000" w:rsidRDefault="00000000" w:rsidRPr="00000000" w14:paraId="000000FF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Nežymus      </w:t>
        <w:tab/>
      </w:r>
    </w:p>
    <w:p w:rsidR="00000000" w:rsidDel="00000000" w:rsidP="00000000" w:rsidRDefault="00000000" w:rsidRPr="00000000" w14:paraId="00000100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Vidutinis       </w:t>
      </w:r>
    </w:p>
    <w:p w:rsidR="00000000" w:rsidDel="00000000" w:rsidP="00000000" w:rsidRDefault="00000000" w:rsidRPr="00000000" w14:paraId="00000101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Gilus            </w:t>
      </w:r>
    </w:p>
    <w:p w:rsidR="00000000" w:rsidDel="00000000" w:rsidP="00000000" w:rsidRDefault="00000000" w:rsidRPr="00000000" w14:paraId="00000102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Visiška negalia     </w:t>
        <w:tab/>
        <w:t xml:space="preserve"></w:t>
      </w:r>
    </w:p>
    <w:p w:rsidR="00000000" w:rsidDel="00000000" w:rsidP="00000000" w:rsidRDefault="00000000" w:rsidRPr="00000000" w14:paraId="00000103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Epilepsijos priepuoliai: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Turi traukulius </w:t>
        <w:tab/>
        <w:t xml:space="preserve">  Neturi traukulių  </w:t>
      </w:r>
    </w:p>
    <w:p w:rsidR="00000000" w:rsidDel="00000000" w:rsidP="00000000" w:rsidRDefault="00000000" w:rsidRPr="00000000" w14:paraId="00000108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Jei turi traukulius, apibūdinkite juos: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0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409"/>
        <w:gridCol w:w="7993"/>
        <w:tblGridChange w:id="0">
          <w:tblGrid>
            <w:gridCol w:w="2409"/>
            <w:gridCol w:w="79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</w:tcPr>
          <w:p w:rsidR="00000000" w:rsidDel="00000000" w:rsidP="00000000" w:rsidRDefault="00000000" w:rsidRPr="00000000" w14:paraId="0000010D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Veiksniai, kurie gali sukelti traukulius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</w:tcPr>
          <w:p w:rsidR="00000000" w:rsidDel="00000000" w:rsidP="00000000" w:rsidRDefault="00000000" w:rsidRPr="00000000" w14:paraId="0000010F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</w:t>
            </w:r>
          </w:p>
          <w:p w:rsidR="00000000" w:rsidDel="00000000" w:rsidP="00000000" w:rsidRDefault="00000000" w:rsidRPr="00000000" w14:paraId="00000110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111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              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</w:t>
            </w:r>
          </w:p>
          <w:p w:rsidR="00000000" w:rsidDel="00000000" w:rsidP="00000000" w:rsidRDefault="00000000" w:rsidRPr="00000000" w14:paraId="0000011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</w:tcPr>
          <w:p w:rsidR="00000000" w:rsidDel="00000000" w:rsidP="00000000" w:rsidRDefault="00000000" w:rsidRPr="00000000" w14:paraId="00000113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Veiksmai (ką daryti prasidėjus traukuliams)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</w:tcPr>
          <w:p w:rsidR="00000000" w:rsidDel="00000000" w:rsidP="00000000" w:rsidRDefault="00000000" w:rsidRPr="00000000" w14:paraId="00000115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</w:tcPr>
          <w:p w:rsidR="00000000" w:rsidDel="00000000" w:rsidP="00000000" w:rsidRDefault="00000000" w:rsidRPr="00000000" w14:paraId="00000117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</w:tcPr>
          <w:p w:rsidR="00000000" w:rsidDel="00000000" w:rsidP="00000000" w:rsidRDefault="00000000" w:rsidRPr="00000000" w14:paraId="00000119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Alergija vaistams: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Taip </w:t>
        <w:tab/>
        <w:t xml:space="preserve">       Ne  </w:t>
      </w:r>
    </w:p>
    <w:p w:rsidR="00000000" w:rsidDel="00000000" w:rsidP="00000000" w:rsidRDefault="00000000" w:rsidRPr="00000000" w14:paraId="0000011E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jei yra alergiškas, tai kam alergiškas, kokia reakcija, gydymas ir prevencija: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120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21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0" w:hanging="2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 dalyvavo bendrijos „Viltis“ organizuojamose stovyklose?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</w:p>
    <w:p w:rsidR="00000000" w:rsidDel="00000000" w:rsidP="00000000" w:rsidRDefault="00000000" w:rsidRPr="00000000" w14:paraId="0000012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Nėra dalyvavęs         Yra dalyvavęs           Dalyvauja kasmet  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INFORMACIJA APIE STOVYKLAUTOJO TĖVUS AR GLOBĖJUS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Vardas: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Pavardė: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Giminystės ryšiai su paslaugos gavėju: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  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Kontaktinis telefonas: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El. paštas: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 lydintis asmuo turi sunkumų lipti laiptais?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TAIP          NE 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SVARBI INFORMACIJA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Prašome nurodyti asmenis (tėvai, globėjai ar artimiausi giminaičiai ir k.t.), į kuriuos galima kreiptis ypatingais atvejais (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turi būti prieinami visą programos laiką):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Vardas, pavardė: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Adresas: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(gatvė, namo, buto Nr., miestas)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Telefono (namų, darbo, mobilusis) Nr.: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El. pašto adresas: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       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DĖMESIO!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Stovyklautojai atvykti į stovyklą iš namų ir parvažiuoti atgal organizuojasi savarankiškai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sectPr>
      <w:type w:val="continuous"/>
      <w:pgSz w:h="16840" w:w="11907" w:orient="portrait"/>
      <w:pgMar w:bottom="284" w:top="567" w:left="1134" w:right="425" w:header="567" w:footer="567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</w:pPr>
    <w:rPr>
      <w:u w:val="single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right="566" w:firstLine="34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</w:pPr>
    <w:rPr>
      <w:u w:val="single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right="566" w:firstLine="34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 w:val="1"/>
      <w:outlineLvl w:val="2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right="566" w:firstLine="34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outlineLvl w:val="4"/>
    </w:pPr>
    <w:rPr>
      <w:b w:val="1"/>
      <w:sz w:val="3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pPr>
      <w:jc w:val="center"/>
    </w:pPr>
    <w:rPr>
      <w:b w:val="1"/>
      <w:sz w:val="20"/>
    </w:rPr>
  </w:style>
  <w:style w:type="paragraph" w:styleId="BodyText">
    <w:name w:val="Body Text"/>
    <w:basedOn w:val="Normal"/>
    <w:pPr>
      <w:jc w:val="center"/>
    </w:pPr>
    <w:rPr>
      <w:b w:val="1"/>
      <w:sz w:val="32"/>
    </w:rPr>
  </w:style>
  <w:style w:type="paragraph" w:styleId="Footer">
    <w:name w:val="footer"/>
    <w:basedOn w:val="Normal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b w:val="1"/>
      <w:bCs w:val="1"/>
      <w:sz w:val="28"/>
    </w:rPr>
  </w:style>
  <w:style w:type="paragraph" w:styleId="BodyText3">
    <w:name w:val="Body Text 3"/>
    <w:basedOn w:val="Normal"/>
    <w:rPr>
      <w:b w:val="1"/>
      <w:bCs w:val="1"/>
    </w:rPr>
  </w:style>
  <w:style w:type="paragraph" w:styleId="Debesliotekstas1" w:customStyle="1">
    <w:name w:val="Debesėlio tekstas1"/>
    <w:basedOn w:val="Normal"/>
    <w:rPr>
      <w:rFonts w:ascii="Tahoma" w:cs="Tahoma" w:hAnsi="Tahoma"/>
      <w:sz w:val="16"/>
      <w:szCs w:val="16"/>
    </w:rPr>
  </w:style>
  <w:style w:type="paragraph" w:styleId="BalloonText">
    <w:name w:val="Balloon Text"/>
    <w:basedOn w:val="Normal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lt-LT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HeaderChar" w:customStyle="1">
    <w:name w:val="Header Char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styleId="FooterChar" w:customStyle="1">
    <w:name w:val="Footer Char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egina@viltis.lt" TargetMode="Externa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viltis@viltis.l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+pAOxJfJ4y4USdO6ZGT8pLGz3g==">CgMxLjAyCGguZ2pkZ3hzOAByITFRc0ZSWjk5UmhHTEpFNk9ZY3p1RUwxNTJxYkNUdG5uNg==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2024-04-11T06:56:00Z</dcterms:created>
  <dc:creator>INGA</dc:creator>
</cp:coreProperties>
</file>